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60123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601238"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60123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60123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60123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60123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r w:rsidR="00DC2FF9">
        <w:fldChar w:fldCharType="begin"/>
      </w:r>
      <w:r w:rsidR="00DC2FF9" w:rsidRPr="00601238">
        <w:rPr>
          <w:lang w:val="en-US"/>
        </w:rPr>
        <w:instrText xml:space="preserve"> HYPERL</w:instrText>
      </w:r>
      <w:r w:rsidR="00DC2FF9" w:rsidRPr="00601238">
        <w:rPr>
          <w:lang w:val="en-US"/>
        </w:rPr>
        <w:instrText xml:space="preserve">INK "https://docs.microsoft.com/en-us/learn/modules/chain-azure-functions-data-using-bindings/6-write-data-with-output-bindings-portal-lesson" </w:instrText>
      </w:r>
      <w:r w:rsidR="00DC2FF9">
        <w:fldChar w:fldCharType="separate"/>
      </w:r>
      <w:r w:rsidRPr="00ED7450">
        <w:rPr>
          <w:rStyle w:val="Hyperlink"/>
          <w:rFonts w:cstheme="minorHAnsi"/>
          <w:b/>
          <w:lang w:val="en-US"/>
        </w:rPr>
        <w:t>https://docs.microsoft.com/en-us/learn/modules/chain-azure-functions-data-using-bindings/6-write-data-with-output-bindings-portal-lesson</w:t>
      </w:r>
      <w:r w:rsidR="00DC2FF9">
        <w:rPr>
          <w:rStyle w:val="Hyperlink"/>
          <w:rFonts w:cstheme="minorHAnsi"/>
          <w:b/>
          <w:lang w:val="en-US"/>
        </w:rPr>
        <w:fldChar w:fldCharType="end"/>
      </w:r>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r w:rsidR="00DC2FF9">
        <w:fldChar w:fldCharType="begin"/>
      </w:r>
      <w:r w:rsidR="00DC2FF9" w:rsidRPr="00601238">
        <w:rPr>
          <w:lang w:val="en-US"/>
        </w:rPr>
        <w:instrText xml:space="preserve"> HYPERLINK "https://docs.microsoft.com/en-us/azure/azure-functions/functions-triggers-bindings?tabs=csharp" \l "supported-bindings" </w:instrText>
      </w:r>
      <w:r w:rsidR="00DC2FF9">
        <w:fldChar w:fldCharType="separate"/>
      </w:r>
      <w:r w:rsidRPr="00ED7450">
        <w:rPr>
          <w:rStyle w:val="Hyperlink"/>
          <w:rFonts w:cstheme="minorHAnsi"/>
          <w:b/>
          <w:lang w:val="en-US"/>
        </w:rPr>
        <w:t>https://docs.microsoft.com/en-us/azure/azure-functions/functions-triggers-bindings?tabs=csharp#supported-bindings</w:t>
      </w:r>
      <w:r w:rsidR="00DC2FF9">
        <w:rPr>
          <w:rStyle w:val="Hyperlink"/>
          <w:rFonts w:cstheme="minorHAnsi"/>
          <w:b/>
          <w:lang w:val="en-US"/>
        </w:rPr>
        <w:fldChar w:fldCharType="end"/>
      </w:r>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DC2FF9" w:rsidP="00ED7450">
      <w:pPr>
        <w:rPr>
          <w:rFonts w:cstheme="minorHAnsi"/>
          <w:b/>
          <w:color w:val="000000" w:themeColor="text1"/>
          <w:sz w:val="28"/>
          <w:szCs w:val="28"/>
          <w:lang w:val="en-US"/>
        </w:rPr>
      </w:pPr>
      <w:r>
        <w:fldChar w:fldCharType="begin"/>
      </w:r>
      <w:r w:rsidRPr="00601238">
        <w:rPr>
          <w:lang w:val="en-US"/>
        </w:rPr>
        <w:instrText xml:space="preserve"> HYPERLINK "https://docs.microsoft.com/en-us/learn/modules/develop-test-deploy-azure-functions-with-visual-studio/2-develop-and-test-azure-functions-locally" </w:instrText>
      </w:r>
      <w:r>
        <w:fldChar w:fldCharType="separate"/>
      </w:r>
      <w:r w:rsidR="00695001" w:rsidRPr="00076DF3">
        <w:rPr>
          <w:rStyle w:val="Hyperlink"/>
          <w:rFonts w:cstheme="minorHAnsi"/>
          <w:b/>
          <w:sz w:val="28"/>
          <w:szCs w:val="28"/>
          <w:lang w:val="en-US"/>
        </w:rPr>
        <w:t>https://docs.microsoft.com/en-us/learn/modules/develop-test-deploy-azure-functions-with-visual-studio/2-develop-and-test-azure-functions-locally</w:t>
      </w:r>
      <w:r>
        <w:rPr>
          <w:rStyle w:val="Hyperlink"/>
          <w:rFonts w:cstheme="minorHAnsi"/>
          <w:b/>
          <w:sz w:val="28"/>
          <w:szCs w:val="28"/>
          <w:lang w:val="en-US"/>
        </w:rPr>
        <w:fldChar w:fldCharType="end"/>
      </w:r>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C2FF9" w:rsidP="00433699">
      <w:pPr>
        <w:rPr>
          <w:rFonts w:cstheme="minorHAnsi"/>
          <w:color w:val="000000" w:themeColor="text1"/>
          <w:szCs w:val="28"/>
          <w:lang w:val="en-US"/>
        </w:rPr>
      </w:pPr>
      <w:r>
        <w:fldChar w:fldCharType="begin"/>
      </w:r>
      <w:r w:rsidRPr="00601238">
        <w:rPr>
          <w:lang w:val="en-US"/>
        </w:rPr>
        <w:instrText xml:space="preserve"> HYPERLINK "https://docs.microsoft.com/en-us/learn/modules/monitor-github-events-with-a-function-triggered-by-a-webhook/5-exercise-setup-webhook-for-github-repo" </w:instrText>
      </w:r>
      <w:r>
        <w:fldChar w:fldCharType="separate"/>
      </w:r>
      <w:r w:rsidR="00092DCF" w:rsidRPr="003C44CF">
        <w:rPr>
          <w:rStyle w:val="Hyperlink"/>
          <w:rFonts w:cstheme="minorHAnsi"/>
          <w:szCs w:val="28"/>
          <w:lang w:val="en-US"/>
        </w:rPr>
        <w:t>https://docs.microsoft.com/en-us/learn/modules/monitor-github-events-with-a-function-triggered-by-a-webhook/5-exercise-setup-webhook-for-github-repo</w:t>
      </w:r>
      <w:r>
        <w:rPr>
          <w:rStyle w:val="Hyperlink"/>
          <w:rFonts w:cstheme="minorHAnsi"/>
          <w:szCs w:val="28"/>
          <w:lang w:val="en-US"/>
        </w:rPr>
        <w:fldChar w:fldCharType="end"/>
      </w:r>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DC2FF9" w:rsidP="00433699">
      <w:pPr>
        <w:rPr>
          <w:rFonts w:cstheme="minorHAnsi"/>
          <w:color w:val="000000" w:themeColor="text1"/>
          <w:szCs w:val="28"/>
          <w:lang w:val="en-US"/>
        </w:rPr>
      </w:pPr>
      <w:r>
        <w:fldChar w:fldCharType="begin"/>
      </w:r>
      <w:r w:rsidRPr="00601238">
        <w:rPr>
          <w:lang w:val="en-US"/>
        </w:rPr>
        <w:instrText xml:space="preserve"> HYPERLINK "https://docs.microsoft.com/en-us/learn/modules/automatic-update-of-a-webapp-using-azure-functions-and-signalr/" </w:instrText>
      </w:r>
      <w:r>
        <w:fldChar w:fldCharType="separate"/>
      </w:r>
      <w:r w:rsidR="00462D81" w:rsidRPr="00BB4B56">
        <w:rPr>
          <w:rStyle w:val="Hyperlink"/>
          <w:rFonts w:cstheme="minorHAnsi"/>
          <w:szCs w:val="28"/>
          <w:lang w:val="en-US"/>
        </w:rPr>
        <w:t>https://docs.microsoft.com/en-us/learn/modules/automatic-update-of-a-webapp-using-azure-functions-and-signalr/</w:t>
      </w:r>
      <w:r>
        <w:rPr>
          <w:rStyle w:val="Hyperlink"/>
          <w:rFonts w:cstheme="minorHAnsi"/>
          <w:szCs w:val="28"/>
          <w:lang w:val="en-US"/>
        </w:rPr>
        <w:fldChar w:fldCharType="end"/>
      </w:r>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DC2FF9" w:rsidP="00F55509">
      <w:pPr>
        <w:rPr>
          <w:rFonts w:cstheme="minorHAnsi"/>
          <w:b/>
          <w:color w:val="000000" w:themeColor="text1"/>
          <w:lang w:val="en-US"/>
        </w:rPr>
      </w:pPr>
      <w:hyperlink r:id="rId22"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601238" w:rsidRDefault="00601238" w:rsidP="00601238">
      <w:pPr>
        <w:jc w:val="center"/>
        <w:rPr>
          <w:rFonts w:cstheme="minorHAnsi"/>
          <w:b/>
          <w:color w:val="000000" w:themeColor="text1"/>
          <w:sz w:val="28"/>
          <w:lang w:val="en-US"/>
        </w:rPr>
      </w:pPr>
      <w:r w:rsidRPr="00601238">
        <w:rPr>
          <w:rFonts w:cstheme="minorHAnsi"/>
          <w:b/>
          <w:color w:val="000000" w:themeColor="text1"/>
          <w:sz w:val="28"/>
          <w:lang w:val="en-US"/>
        </w:rPr>
        <w:t>Azure Functions error handling and retries</w:t>
      </w:r>
    </w:p>
    <w:bookmarkStart w:id="0" w:name="_GoBack"/>
    <w:p w:rsidR="00601238" w:rsidRPr="00601238" w:rsidRDefault="00601238" w:rsidP="00601238">
      <w:pPr>
        <w:rPr>
          <w:rFonts w:cstheme="minorHAnsi"/>
          <w:b/>
          <w:color w:val="000000" w:themeColor="text1"/>
          <w:sz w:val="28"/>
          <w:lang w:val="en-US"/>
        </w:rPr>
      </w:pPr>
      <w:r w:rsidRPr="00601238">
        <w:rPr>
          <w:rFonts w:cstheme="minorHAnsi"/>
          <w:b/>
          <w:color w:val="000000" w:themeColor="text1"/>
          <w:lang w:val="en-US"/>
        </w:rPr>
        <w:fldChar w:fldCharType="begin"/>
      </w:r>
      <w:r w:rsidRPr="00601238">
        <w:rPr>
          <w:rFonts w:cstheme="minorHAnsi"/>
          <w:b/>
          <w:color w:val="000000" w:themeColor="text1"/>
          <w:lang w:val="en-US"/>
        </w:rPr>
        <w:instrText xml:space="preserve"> HYPERLINK "https://docs.microsoft.com/en-us/azure/azure-functions/functions-bindings-error-pages?tabs=csharp" </w:instrText>
      </w:r>
      <w:r w:rsidRPr="00601238">
        <w:rPr>
          <w:rFonts w:cstheme="minorHAnsi"/>
          <w:b/>
          <w:color w:val="000000" w:themeColor="text1"/>
          <w:lang w:val="en-US"/>
        </w:rPr>
        <w:fldChar w:fldCharType="separate"/>
      </w:r>
      <w:r w:rsidRPr="00601238">
        <w:rPr>
          <w:rStyle w:val="Hyperlink"/>
          <w:rFonts w:cstheme="minorHAnsi"/>
          <w:b/>
          <w:lang w:val="en-US"/>
        </w:rPr>
        <w:t>https://docs.microsoft.com/en-us/azure/azure-functions/functions-bindings-error-pages?tabs=csharp</w:t>
      </w:r>
      <w:r w:rsidRPr="00601238">
        <w:rPr>
          <w:rFonts w:cstheme="minorHAnsi"/>
          <w:b/>
          <w:color w:val="000000" w:themeColor="text1"/>
          <w:lang w:val="en-US"/>
        </w:rPr>
        <w:fldChar w:fldCharType="end"/>
      </w:r>
      <w:bookmarkEnd w:id="0"/>
      <w:r>
        <w:rPr>
          <w:rFonts w:cstheme="minorHAnsi"/>
          <w:b/>
          <w:color w:val="000000" w:themeColor="text1"/>
          <w:sz w:val="28"/>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lastRenderedPageBreak/>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lastRenderedPageBreak/>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lastRenderedPageBreak/>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lastRenderedPageBreak/>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lastRenderedPageBreak/>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lastRenderedPageBreak/>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60123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DC2FF9" w:rsidP="000E3326">
      <w:pPr>
        <w:ind w:left="360"/>
        <w:rPr>
          <w:rFonts w:cstheme="minorHAnsi"/>
          <w:b/>
          <w:color w:val="000000" w:themeColor="text1"/>
          <w:szCs w:val="28"/>
          <w:u w:val="single"/>
          <w:lang w:val="en-US"/>
        </w:rPr>
      </w:pPr>
      <w:hyperlink r:id="rId34" w:anchor="comparing-storage-queues-and-service-bus-queues" w:history="1">
        <w:r w:rsidR="008A591C" w:rsidRPr="003223E7">
          <w:rPr>
            <w:rStyle w:val="Hyperlink"/>
            <w:rFonts w:cstheme="minorHAnsi"/>
            <w:b/>
            <w:szCs w:val="28"/>
            <w:lang w:val="en-US"/>
          </w:rPr>
          <w:t>https://docs.microsoft.com/en-us/azure/service-bus-messaging/service-bus-azure-and-service-bus-queues-compared-contrasted#comparing-storage-queues-and-service-bus-queues</w:t>
        </w:r>
      </w:hyperlink>
      <w:r w:rsidR="008A591C">
        <w:rPr>
          <w:rFonts w:cstheme="minorHAnsi"/>
          <w:b/>
          <w:color w:val="000000" w:themeColor="text1"/>
          <w:szCs w:val="28"/>
          <w:lang w:val="en-US"/>
        </w:rPr>
        <w:tab/>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DC2FF9" w:rsidP="00234A9E">
      <w:pPr>
        <w:rPr>
          <w:rFonts w:cstheme="minorHAnsi"/>
          <w:i/>
          <w:color w:val="000000" w:themeColor="text1"/>
          <w:szCs w:val="28"/>
          <w:highlight w:val="red"/>
          <w:lang w:val="en-US"/>
        </w:rPr>
      </w:pPr>
      <w:hyperlink r:id="rId35"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DC2FF9" w:rsidP="00234A9E">
      <w:pPr>
        <w:rPr>
          <w:rFonts w:cstheme="minorHAnsi"/>
          <w:i/>
          <w:color w:val="000000" w:themeColor="text1"/>
          <w:szCs w:val="28"/>
          <w:lang w:val="en-US"/>
        </w:rPr>
      </w:pPr>
      <w:hyperlink r:id="rId36"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601238"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601238"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2"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60123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60123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60123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60123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DC2FF9" w:rsidP="005A55AA">
      <w:pPr>
        <w:rPr>
          <w:rFonts w:cstheme="minorHAnsi"/>
          <w:color w:val="000000" w:themeColor="text1"/>
          <w:szCs w:val="28"/>
          <w:highlight w:val="red"/>
          <w:lang w:val="en-US"/>
        </w:rPr>
      </w:pPr>
      <w:hyperlink r:id="rId43" w:history="1">
        <w:r w:rsidR="00C7506F" w:rsidRPr="00134135">
          <w:rPr>
            <w:rStyle w:val="Hyperlink"/>
            <w:rFonts w:cstheme="minorHAnsi"/>
            <w:szCs w:val="28"/>
            <w:highlight w:val="red"/>
            <w:lang w:val="en-US"/>
          </w:rPr>
          <w:t>https://docs.microsoft.com/en-us/rest/api/storageservices/put-blob</w:t>
        </w:r>
      </w:hyperlink>
      <w:r w:rsidR="00C7506F"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760B90" w:rsidRDefault="00BF3FCE" w:rsidP="005A55AA">
      <w:pPr>
        <w:rPr>
          <w:rFonts w:cstheme="minorHAnsi"/>
          <w:color w:val="000000" w:themeColor="text1"/>
          <w:szCs w:val="28"/>
          <w:highlight w:val="red"/>
          <w:lang w:val="en-US"/>
        </w:rPr>
      </w:pPr>
      <w:hyperlink r:id="rId44" w:history="1">
        <w:r w:rsidR="00134135" w:rsidRPr="00760B90">
          <w:rPr>
            <w:rStyle w:val="Hyperlink"/>
            <w:rFonts w:cstheme="minorHAnsi"/>
            <w:szCs w:val="28"/>
            <w:highlight w:val="red"/>
            <w:lang w:val="en-US"/>
          </w:rPr>
          <w:t>https://docs.microsoft.com/EN-US/azure/storage/blobs/storage-blob-event-overview</w:t>
        </w:r>
      </w:hyperlink>
      <w:r w:rsidR="00134135" w:rsidRPr="00760B90">
        <w:rPr>
          <w:rFonts w:cstheme="minorHAnsi"/>
          <w:color w:val="000000" w:themeColor="text1"/>
          <w:szCs w:val="28"/>
          <w:highlight w:val="red"/>
          <w:lang w:val="en-US"/>
        </w:rPr>
        <w:tab/>
      </w:r>
    </w:p>
    <w:p w:rsidR="00760B90" w:rsidRPr="00760B90" w:rsidRDefault="00760B90" w:rsidP="005A55AA">
      <w:pPr>
        <w:rPr>
          <w:rFonts w:cstheme="minorHAnsi"/>
          <w:b/>
          <w:color w:val="000000" w:themeColor="text1"/>
          <w:szCs w:val="28"/>
          <w:highlight w:val="red"/>
          <w:lang w:val="en-US"/>
        </w:rPr>
      </w:pPr>
      <w:r w:rsidRPr="00760B90">
        <w:rPr>
          <w:rFonts w:cstheme="minorHAnsi"/>
          <w:b/>
          <w:color w:val="000000" w:themeColor="text1"/>
          <w:szCs w:val="28"/>
          <w:highlight w:val="red"/>
          <w:lang w:val="en-US"/>
        </w:rPr>
        <w:t>Rehydrate blob data from the archive tier</w:t>
      </w:r>
      <w:r w:rsidRPr="00760B90">
        <w:rPr>
          <w:rFonts w:cstheme="minorHAnsi"/>
          <w:b/>
          <w:color w:val="000000" w:themeColor="text1"/>
          <w:szCs w:val="28"/>
          <w:highlight w:val="red"/>
          <w:lang w:val="en-US"/>
        </w:rPr>
        <w:tab/>
      </w:r>
    </w:p>
    <w:p w:rsidR="00760B90" w:rsidRPr="00134135" w:rsidRDefault="00DC2FF9" w:rsidP="005A55AA">
      <w:pPr>
        <w:rPr>
          <w:rFonts w:cstheme="minorHAnsi"/>
          <w:color w:val="000000" w:themeColor="text1"/>
          <w:szCs w:val="28"/>
          <w:lang w:val="en-US"/>
        </w:rPr>
      </w:pPr>
      <w:hyperlink r:id="rId45" w:history="1">
        <w:r w:rsidR="00760B90" w:rsidRPr="00760B90">
          <w:rPr>
            <w:rStyle w:val="Hyperlink"/>
            <w:rFonts w:cstheme="minorHAnsi"/>
            <w:szCs w:val="28"/>
            <w:highlight w:val="red"/>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60123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60123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60123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60123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60123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60123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60123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60123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601238"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601238"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601238"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601238"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DC2FF9" w:rsidP="00BE7C78">
      <w:pPr>
        <w:rPr>
          <w:rFonts w:cstheme="minorHAnsi"/>
          <w:b/>
          <w:color w:val="000000" w:themeColor="text1"/>
          <w:szCs w:val="28"/>
          <w:lang w:val="en-US"/>
        </w:rPr>
      </w:pPr>
      <w:hyperlink r:id="rId54"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DC2FF9" w:rsidP="00BE7C78">
      <w:pPr>
        <w:rPr>
          <w:rFonts w:cstheme="minorHAnsi"/>
          <w:b/>
          <w:color w:val="000000" w:themeColor="text1"/>
          <w:szCs w:val="28"/>
          <w:lang w:val="en-US"/>
        </w:rPr>
      </w:pPr>
      <w:hyperlink r:id="rId55"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DC2FF9" w:rsidP="00207DA9">
      <w:pPr>
        <w:rPr>
          <w:rFonts w:cstheme="minorHAnsi"/>
          <w:color w:val="000000" w:themeColor="text1"/>
          <w:szCs w:val="28"/>
          <w:lang w:val="en-US"/>
        </w:rPr>
      </w:pPr>
      <w:hyperlink r:id="rId6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DC2FF9">
      <w:pPr>
        <w:rPr>
          <w:rFonts w:cstheme="minorHAnsi"/>
          <w:color w:val="000000" w:themeColor="text1"/>
          <w:sz w:val="20"/>
          <w:szCs w:val="28"/>
          <w:lang w:val="en-US"/>
        </w:rPr>
      </w:pPr>
      <w:hyperlink r:id="rId69"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DC2FF9" w:rsidP="003C4EEF">
      <w:pPr>
        <w:rPr>
          <w:rFonts w:cstheme="minorHAnsi"/>
          <w:b/>
          <w:color w:val="000000" w:themeColor="text1"/>
          <w:szCs w:val="28"/>
          <w:lang w:val="en-US"/>
        </w:rPr>
      </w:pPr>
      <w:hyperlink r:id="rId71"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60123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60123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60123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60123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DC2FF9" w:rsidP="002066B0">
      <w:pPr>
        <w:rPr>
          <w:rFonts w:cstheme="minorHAnsi"/>
          <w:b/>
          <w:color w:val="000000" w:themeColor="text1"/>
          <w:szCs w:val="32"/>
          <w:lang w:val="en-US"/>
        </w:rPr>
      </w:pPr>
      <w:hyperlink r:id="rId77"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5"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96"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60123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60123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0" w:history="1">
        <w:r w:rsidRPr="00A878CC">
          <w:rPr>
            <w:rStyle w:val="Hyperlink"/>
            <w:rFonts w:cstheme="minorHAnsi"/>
            <w:szCs w:val="32"/>
            <w:highlight w:val="red"/>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DC2FF9" w:rsidP="005D4A7B">
      <w:pPr>
        <w:rPr>
          <w:rFonts w:cstheme="minorHAnsi"/>
          <w:color w:val="000000" w:themeColor="text1"/>
          <w:szCs w:val="32"/>
          <w:highlight w:val="red"/>
          <w:lang w:val="en-US"/>
        </w:rPr>
      </w:pPr>
      <w:hyperlink r:id="rId102"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03"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60123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5"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DC2FF9"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DC2FF9" w:rsidP="00E62939">
      <w:pPr>
        <w:rPr>
          <w:rFonts w:cstheme="minorHAnsi"/>
          <w:b/>
          <w:color w:val="000000" w:themeColor="text1"/>
          <w:szCs w:val="32"/>
          <w:lang w:val="en-US"/>
        </w:rPr>
      </w:pPr>
      <w:hyperlink r:id="rId106"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60123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601238"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601238"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601238"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60123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60123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60123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60123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601238"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601238"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601238"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DC2FF9" w:rsidP="000A5A6E">
      <w:pPr>
        <w:rPr>
          <w:rFonts w:cstheme="minorHAnsi"/>
          <w:b/>
          <w:color w:val="000000" w:themeColor="text1"/>
          <w:szCs w:val="32"/>
          <w:lang w:val="en-US"/>
        </w:rPr>
      </w:pPr>
      <w:hyperlink r:id="rId110" w:history="1">
        <w:r w:rsidR="00134135" w:rsidRPr="000C01E3">
          <w:rPr>
            <w:rStyle w:val="Hyperlink"/>
            <w:rFonts w:cstheme="minorHAnsi"/>
            <w:b/>
            <w:szCs w:val="32"/>
            <w:lang w:val="en-US"/>
          </w:rPr>
          <w:t>https://docs.microsoft.com/en-us/azure/container-instances/container-instances-restart-policy</w:t>
        </w:r>
      </w:hyperlink>
      <w:r w:rsidR="00134135">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11"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lastRenderedPageBreak/>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DC2FF9" w:rsidP="00646DAD">
      <w:pPr>
        <w:rPr>
          <w:rFonts w:cstheme="minorHAnsi"/>
          <w:color w:val="000000" w:themeColor="text1"/>
          <w:szCs w:val="32"/>
        </w:rPr>
      </w:pPr>
      <w:hyperlink r:id="rId112"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NoSQL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DC2FF9" w:rsidP="00FC7F72">
      <w:pPr>
        <w:rPr>
          <w:rFonts w:cstheme="minorHAnsi"/>
          <w:color w:val="000000" w:themeColor="text1"/>
          <w:szCs w:val="32"/>
          <w:lang w:val="en-US"/>
        </w:rPr>
      </w:pPr>
      <w:hyperlink r:id="rId113"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DC2FF9" w:rsidP="00FC7F72">
      <w:pPr>
        <w:rPr>
          <w:rFonts w:cstheme="minorHAnsi"/>
          <w:color w:val="000000" w:themeColor="text1"/>
          <w:szCs w:val="32"/>
          <w:lang w:val="en-US"/>
        </w:rPr>
      </w:pPr>
      <w:hyperlink r:id="rId114"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DC2FF9" w:rsidP="00FC7F72">
      <w:pPr>
        <w:rPr>
          <w:rFonts w:cstheme="minorHAnsi"/>
          <w:color w:val="000000" w:themeColor="text1"/>
          <w:szCs w:val="32"/>
          <w:lang w:val="en-US"/>
        </w:rPr>
      </w:pPr>
      <w:hyperlink r:id="rId115"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DC2FF9" w:rsidP="00FC7F72">
      <w:pPr>
        <w:rPr>
          <w:rFonts w:cstheme="minorHAnsi"/>
          <w:color w:val="000000" w:themeColor="text1"/>
          <w:szCs w:val="32"/>
          <w:lang w:val="en-US"/>
        </w:rPr>
      </w:pPr>
      <w:hyperlink r:id="rId116"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DC2FF9" w:rsidP="00FC7F72">
      <w:pPr>
        <w:rPr>
          <w:rFonts w:cstheme="minorHAnsi"/>
          <w:color w:val="000000" w:themeColor="text1"/>
          <w:szCs w:val="32"/>
          <w:lang w:val="en-US"/>
        </w:rPr>
      </w:pPr>
      <w:hyperlink r:id="rId117"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DC2FF9" w:rsidP="00ED75C2">
      <w:pPr>
        <w:rPr>
          <w:rFonts w:cstheme="minorHAnsi"/>
          <w:color w:val="000000" w:themeColor="text1"/>
          <w:szCs w:val="32"/>
          <w:lang w:val="en-US"/>
        </w:rPr>
      </w:pPr>
      <w:hyperlink r:id="rId118"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60123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60123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60123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DC2FF9" w:rsidP="00F33218">
      <w:pPr>
        <w:rPr>
          <w:rFonts w:cstheme="minorHAnsi"/>
          <w:color w:val="000000" w:themeColor="text1"/>
          <w:szCs w:val="32"/>
          <w:lang w:val="en-US"/>
        </w:rPr>
      </w:pPr>
      <w:hyperlink r:id="rId120"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60123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60123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60123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60123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60123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DC2FF9" w:rsidP="00440450">
      <w:pPr>
        <w:rPr>
          <w:rStyle w:val="Hyperlink"/>
          <w:rFonts w:cstheme="minorHAnsi"/>
          <w:b/>
          <w:szCs w:val="28"/>
          <w:lang w:val="en-US"/>
        </w:rPr>
      </w:pPr>
      <w:hyperlink r:id="rId121"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DC2FF9" w:rsidP="00B2716F">
      <w:pPr>
        <w:rPr>
          <w:rFonts w:cstheme="minorHAnsi"/>
          <w:b/>
          <w:color w:val="000000" w:themeColor="text1"/>
          <w:sz w:val="28"/>
          <w:szCs w:val="28"/>
          <w:lang w:val="en-US"/>
        </w:rPr>
      </w:pPr>
      <w:hyperlink r:id="rId123"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DC2FF9" w:rsidP="006D322C">
      <w:pPr>
        <w:rPr>
          <w:rFonts w:cstheme="minorHAnsi"/>
          <w:color w:val="000000" w:themeColor="text1"/>
          <w:szCs w:val="28"/>
        </w:rPr>
      </w:pPr>
      <w:hyperlink r:id="rId124"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lastRenderedPageBreak/>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lastRenderedPageBreak/>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DC2FF9" w:rsidP="00D91871">
      <w:pPr>
        <w:rPr>
          <w:rFonts w:cstheme="minorHAnsi"/>
          <w:b/>
          <w:color w:val="000000" w:themeColor="text1"/>
          <w:szCs w:val="28"/>
          <w:lang w:val="en-US"/>
        </w:rPr>
      </w:pPr>
      <w:hyperlink r:id="rId12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DC2FF9" w:rsidP="00C43AF9">
      <w:pPr>
        <w:rPr>
          <w:rFonts w:cstheme="minorHAnsi"/>
          <w:b/>
          <w:color w:val="000000" w:themeColor="text1"/>
          <w:szCs w:val="28"/>
          <w:lang w:val="en-US"/>
        </w:rPr>
      </w:pPr>
      <w:hyperlink r:id="rId12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 xml:space="preserve">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w:t>
      </w:r>
      <w:r w:rsidRPr="00CA6AEC">
        <w:rPr>
          <w:rFonts w:cstheme="minorHAnsi"/>
          <w:color w:val="000000" w:themeColor="text1"/>
          <w:szCs w:val="28"/>
          <w:lang w:val="en-US"/>
        </w:rPr>
        <w:lastRenderedPageBreak/>
        <w:t>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lastRenderedPageBreak/>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DC2FF9" w:rsidP="006C79CA">
      <w:pPr>
        <w:rPr>
          <w:rFonts w:cstheme="minorHAnsi"/>
          <w:color w:val="000000" w:themeColor="text1"/>
          <w:szCs w:val="28"/>
          <w:lang w:val="en-US"/>
        </w:rPr>
      </w:pPr>
      <w:hyperlink r:id="rId12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lastRenderedPageBreak/>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DC2FF9" w:rsidP="00AC497C">
      <w:pPr>
        <w:rPr>
          <w:rFonts w:cstheme="minorHAnsi"/>
          <w:color w:val="000000" w:themeColor="text1"/>
          <w:szCs w:val="28"/>
          <w:lang w:val="en-US"/>
        </w:rPr>
      </w:pPr>
      <w:hyperlink r:id="rId12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lastRenderedPageBreak/>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w:t>
      </w:r>
      <w:r w:rsidRPr="00741EAF">
        <w:rPr>
          <w:rFonts w:cstheme="minorHAnsi"/>
          <w:color w:val="000000" w:themeColor="text1"/>
          <w:szCs w:val="28"/>
          <w:lang w:val="en-US"/>
        </w:rPr>
        <w:lastRenderedPageBreak/>
        <w:t>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lastRenderedPageBreak/>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lastRenderedPageBreak/>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chatbot idea can be used for collaboration purposes. A sales team can store its files on a SharePoint site and add its tasks to Microsoft Planner in the group. If the team needs to access any </w:t>
      </w:r>
      <w:r w:rsidRPr="00BF6FFC">
        <w:rPr>
          <w:rFonts w:cstheme="minorHAnsi"/>
          <w:color w:val="000000" w:themeColor="text1"/>
          <w:szCs w:val="28"/>
          <w:lang w:val="en-US"/>
        </w:rPr>
        <w:lastRenderedPageBreak/>
        <w:t>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DC2FF9" w:rsidP="004E79EA">
      <w:pPr>
        <w:rPr>
          <w:rFonts w:cstheme="minorHAnsi"/>
          <w:b/>
          <w:color w:val="000000" w:themeColor="text1"/>
          <w:szCs w:val="28"/>
          <w:lang w:val="en-US"/>
        </w:rPr>
      </w:pPr>
      <w:hyperlink r:id="rId130"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FF9" w:rsidRDefault="00DC2FF9" w:rsidP="00F55509">
      <w:pPr>
        <w:spacing w:after="0" w:line="240" w:lineRule="auto"/>
      </w:pPr>
      <w:r>
        <w:separator/>
      </w:r>
    </w:p>
  </w:endnote>
  <w:endnote w:type="continuationSeparator" w:id="0">
    <w:p w:rsidR="00DC2FF9" w:rsidRDefault="00DC2FF9"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FF9" w:rsidRDefault="00DC2FF9" w:rsidP="00F55509">
      <w:pPr>
        <w:spacing w:after="0" w:line="240" w:lineRule="auto"/>
      </w:pPr>
      <w:r>
        <w:separator/>
      </w:r>
    </w:p>
  </w:footnote>
  <w:footnote w:type="continuationSeparator" w:id="0">
    <w:p w:rsidR="00DC2FF9" w:rsidRDefault="00DC2FF9"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4135"/>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01238"/>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60B90"/>
    <w:rsid w:val="00772990"/>
    <w:rsid w:val="00777134"/>
    <w:rsid w:val="0078305C"/>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choose-api-for-cosmos-db/8-use-the-azure-table-api-to-store-iot-data" TargetMode="External"/><Relationship Id="rId21" Type="http://schemas.openxmlformats.org/officeDocument/2006/relationships/image" Target="media/image12.png"/><Relationship Id="rId42" Type="http://schemas.openxmlformats.org/officeDocument/2006/relationships/hyperlink" Target="https://[url-for-service-account]/?comp=list&amp;include=metadata" TargetMode="External"/><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docs.microsoft.com/en-us/azure/cosmos-db/synthetic-partition-keys" TargetMode="Externa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hyperlink" Target="https://docs.microsoft.com/en-us/azure/azure-monitor/app/usage-funnels" TargetMode="External"/><Relationship Id="rId123" Type="http://schemas.openxmlformats.org/officeDocument/2006/relationships/hyperlink" Target="https://docs.microsoft.com/en-us/azure/cosmos-db/role-based-access-control" TargetMode="External"/><Relationship Id="rId128" Type="http://schemas.openxmlformats.org/officeDocument/2006/relationships/hyperlink" Target="https://docs.microsoft.com/en-us/learn/modules/deploy-templates-command-line-github-actions/6-github-actions"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azure.microsoft.com/en-us/pricing/details/cache/" TargetMode="External"/><Relationship Id="rId22" Type="http://schemas.openxmlformats.org/officeDocument/2006/relationships/hyperlink" Target="https://docs.microsoft.com/en-us/azure/app-service/overview-managed-identity?tabs=dotnet" TargetMode="External"/><Relationship Id="rId27" Type="http://schemas.openxmlformats.org/officeDocument/2006/relationships/image" Target="media/image17.png"/><Relationship Id="rId43" Type="http://schemas.openxmlformats.org/officeDocument/2006/relationships/hyperlink" Target="https://docs.microsoft.com/en-us/rest/api/storageservices/put-blob" TargetMode="External"/><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hyperlink" Target="https://azure.microsoft.com/en-us/pricing/details/app-service/windows/" TargetMode="External"/><Relationship Id="rId113" Type="http://schemas.openxmlformats.org/officeDocument/2006/relationships/hyperlink" Target="https://docs.microsoft.com/en-us/learn/modules/choose-api-for-cosmos-db/4-use-the-core-sql-api-to-store-a-product-catalog" TargetMode="External"/><Relationship Id="rId118" Type="http://schemas.openxmlformats.org/officeDocument/2006/relationships/hyperlink" Target="https://docs.microsoft.com/en-us/learn/modules/access-data-with-cosmos-db-and-sql-api/6-javascript-programming"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hyperlink" Target="https://docs.microsoft.com/en-us/azure/api-management/import-api-from-oas" TargetMode="External"/><Relationship Id="rId108" Type="http://schemas.openxmlformats.org/officeDocument/2006/relationships/image" Target="media/image76.png"/><Relationship Id="rId124" Type="http://schemas.openxmlformats.org/officeDocument/2006/relationships/hyperlink" Target="https://docs.microsoft.com/en-us/azure/azure-sql/database/elastic-pool-overview" TargetMode="External"/><Relationship Id="rId129" Type="http://schemas.openxmlformats.org/officeDocument/2006/relationships/hyperlink" Target="https://docs.microsoft.com/en-us/azure/app-service/troubleshoot-diagnostic-logs" TargetMode="External"/><Relationship Id="rId54" Type="http://schemas.openxmlformats.org/officeDocument/2006/relationships/hyperlink" Target="https://docs.microsoft.com/en-us/azure/virtual-machines/spot-vms" TargetMode="Externa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hyperlink" Target="https://redis.io/command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hyperlink" Target="https://docs.microsoft.com/en-us/learn/modules/choose-api-for-cosmos-db/5-use-the-gremlin-graph-api-as-a-recommendation-engine" TargetMode="External"/><Relationship Id="rId119" Type="http://schemas.openxmlformats.org/officeDocument/2006/relationships/image" Target="media/image78.png"/><Relationship Id="rId44" Type="http://schemas.openxmlformats.org/officeDocument/2006/relationships/hyperlink" Target="https://docs.microsoft.com/EN-US/azure/storage/blobs/storage-blob-event-overview" TargetMode="External"/><Relationship Id="rId60" Type="http://schemas.openxmlformats.org/officeDocument/2006/relationships/image" Target="media/image40.png"/><Relationship Id="rId65" Type="http://schemas.openxmlformats.org/officeDocument/2006/relationships/hyperlink" Target="https://management.azure.com/subscriptions/%3cyour-subscription-id%3e/operationresults/%3cyour-operation-id%3e?api-version=2018-02-01" TargetMode="Externa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docs.microsoft.com/en-us/azure/active-directory/managed-identities-azure-resources/how-managed-identities-work-v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hyperlink" Target="https://docs.microsoft.com/en-us/azure/service-bus-messaging/service-bus-azure-and-service-bus-queues-compared-contrasted" TargetMode="External"/><Relationship Id="rId50" Type="http://schemas.openxmlformats.org/officeDocument/2006/relationships/image" Target="media/image33.png"/><Relationship Id="rId55" Type="http://schemas.openxmlformats.org/officeDocument/2006/relationships/hyperlink" Target="https://docs.microsoft.com/en-us/azure/virtual-machines/disks-types" TargetMode="External"/><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4.png"/><Relationship Id="rId120" Type="http://schemas.openxmlformats.org/officeDocument/2006/relationships/hyperlink" Target="https://docs.microsoft.com/en-us/learn/modules/store-access-data-cosmos-graph-api/6-exercise-query-graph-data-from-an-application-using-gremlin-api?pivots=csharp" TargetMode="External"/><Relationship Id="rId125"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hyperlink" Target="https://docs.microsoft.com/en-us/azure/container-registry/container-registry-roles"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hyperlink" Target="https://docs.microsoft.com/en-us/azure/storage/blobs/storage-blob-rehydration?tabs=azure-portal" TargetMode="External"/><Relationship Id="rId66" Type="http://schemas.openxmlformats.org/officeDocument/2006/relationships/hyperlink" Target="https://docs.microsoft.com/en-us/learn/modules/move-azure-resources-another-resource-group/6-move-verify-resources" TargetMode="External"/><Relationship Id="rId87" Type="http://schemas.openxmlformats.org/officeDocument/2006/relationships/image" Target="media/image62.png"/><Relationship Id="rId110" Type="http://schemas.openxmlformats.org/officeDocument/2006/relationships/hyperlink" Target="https://docs.microsoft.com/en-us/azure/container-instances/container-instances-restart-policy" TargetMode="External"/><Relationship Id="rId115" Type="http://schemas.openxmlformats.org/officeDocument/2006/relationships/hyperlink" Target="https://docs.microsoft.com/en-us/learn/modules/choose-api-for-cosmos-db/6-use-the-mongodb-api-to-import-historical-order-data" TargetMode="External"/><Relationship Id="rId131"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docs.microsoft.com/en-us/azure/service-bus-messaging/service-bus-filter-examples" TargetMode="External"/><Relationship Id="rId56" Type="http://schemas.openxmlformats.org/officeDocument/2006/relationships/image" Target="media/image37.png"/><Relationship Id="rId77" Type="http://schemas.openxmlformats.org/officeDocument/2006/relationships/hyperlink" Target="https://docs.microsoft.com/en-us/learn/modules/configure-security-policies-to-manage-data/3-exercise-classify-sql-database" TargetMode="External"/><Relationship Id="rId100" Type="http://schemas.openxmlformats.org/officeDocument/2006/relationships/hyperlink" Target="https://docs.microsoft.com/en-us/azure/app-service/troubleshoot-diagnostic-logs" TargetMode="External"/><Relationship Id="rId105" Type="http://schemas.openxmlformats.org/officeDocument/2006/relationships/hyperlink" Target="https://docs.microsoft.com/en-us/learn/modules/improve-api-performance-with-apim-caching-policy/media/2-operation-scope.png" TargetMode="External"/><Relationship Id="rId126"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hyperlink" Target="https://docs.microsoft.com/en-us/learn/modules/distribute-data-globally-with-cosmos-db/5-data-consistency-level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hyperlink" Target="https://docs.microsoft.com/en-us/learn/modules/choose-api-for-cosmos-db/7-use-the-cassandra-api-for-web-analytics"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aci-cosmos-db-666.documents.azure.com:443/" TargetMode="Externa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weblogs.asp.net/sfeldman/asb-subs-with-correlation-filters" TargetMode="External"/><Relationship Id="rId57" Type="http://schemas.openxmlformats.org/officeDocument/2006/relationships/hyperlink" Target="https://aka.ms/devicelogin" TargetMode="External"/><Relationship Id="rId106" Type="http://schemas.openxmlformats.org/officeDocument/2006/relationships/hyperlink" Target="https://docs.microsoft.com/en-us/learn/modules/improve-api-performance-with-apim-caching-policy/4-configure-a-caching-policy" TargetMode="External"/><Relationship Id="rId127" Type="http://schemas.openxmlformats.org/officeDocument/2006/relationships/hyperlink" Target="https://docs.microsoft.com/en-us/learn/modules/arm-template-test/5-exercise-test-toolkit?pivots=window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21.pn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2123E06-6EB1-416C-86CA-8B03B9445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20872</TotalTime>
  <Pages>159</Pages>
  <Words>48913</Words>
  <Characters>264135</Characters>
  <Application>Microsoft Office Word</Application>
  <DocSecurity>0</DocSecurity>
  <Lines>2201</Lines>
  <Paragraphs>624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503</cp:revision>
  <dcterms:created xsi:type="dcterms:W3CDTF">2021-03-17T08:55:00Z</dcterms:created>
  <dcterms:modified xsi:type="dcterms:W3CDTF">2021-05-09T00:29:00Z</dcterms:modified>
</cp:coreProperties>
</file>